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bookmarkStart w:id="0" w:name="_GoBack"/>
      <w:bookmarkEnd w:id="0"/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63027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Zbog puknuća glavnog cjevovoda biti će obustavljena isporuka vode za stanovnike naselja </w:t>
      </w:r>
      <w:proofErr w:type="spellStart"/>
      <w:r>
        <w:rPr>
          <w:b/>
          <w:sz w:val="36"/>
          <w:szCs w:val="36"/>
        </w:rPr>
        <w:t>Begluci</w:t>
      </w:r>
      <w:proofErr w:type="spellEnd"/>
      <w:r>
        <w:rPr>
          <w:b/>
          <w:sz w:val="36"/>
          <w:szCs w:val="36"/>
        </w:rPr>
        <w:t xml:space="preserve">, Kruškovače i </w:t>
      </w:r>
      <w:proofErr w:type="spellStart"/>
      <w:r>
        <w:rPr>
          <w:b/>
          <w:sz w:val="36"/>
          <w:szCs w:val="36"/>
        </w:rPr>
        <w:t>Neteka</w:t>
      </w:r>
      <w:proofErr w:type="spellEnd"/>
      <w:r w:rsidR="00F45613">
        <w:rPr>
          <w:b/>
          <w:sz w:val="36"/>
          <w:szCs w:val="36"/>
        </w:rPr>
        <w:t>.</w:t>
      </w:r>
    </w:p>
    <w:p w:rsidR="00A870BC" w:rsidRPr="00CA3D4F" w:rsidRDefault="00795A36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Radovi na otklanjanju kvara su u tijeku.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502D93" w:rsidRDefault="00502D93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F45613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Gračacu, </w:t>
      </w:r>
      <w:r w:rsidR="0063027C">
        <w:rPr>
          <w:b/>
          <w:sz w:val="28"/>
          <w:szCs w:val="28"/>
        </w:rPr>
        <w:t>16</w:t>
      </w:r>
      <w:r w:rsidR="0062784E" w:rsidRPr="0062784E">
        <w:rPr>
          <w:b/>
          <w:sz w:val="28"/>
          <w:szCs w:val="28"/>
        </w:rPr>
        <w:t xml:space="preserve">. </w:t>
      </w:r>
      <w:r w:rsidR="0063027C">
        <w:rPr>
          <w:b/>
          <w:sz w:val="28"/>
          <w:szCs w:val="28"/>
        </w:rPr>
        <w:t>ožu</w:t>
      </w:r>
      <w:r>
        <w:rPr>
          <w:b/>
          <w:sz w:val="28"/>
          <w:szCs w:val="28"/>
        </w:rPr>
        <w:t>j</w:t>
      </w:r>
      <w:r w:rsidR="0063027C">
        <w:rPr>
          <w:b/>
          <w:sz w:val="28"/>
          <w:szCs w:val="28"/>
        </w:rPr>
        <w:t>ka</w:t>
      </w:r>
      <w:r>
        <w:rPr>
          <w:b/>
          <w:sz w:val="28"/>
          <w:szCs w:val="28"/>
        </w:rPr>
        <w:t xml:space="preserve">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502D93" w:rsidRDefault="00502D93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0B" w:rsidRDefault="00F6610B" w:rsidP="007A28C1">
      <w:pPr>
        <w:spacing w:line="240" w:lineRule="auto"/>
      </w:pPr>
      <w:r>
        <w:separator/>
      </w:r>
    </w:p>
  </w:endnote>
  <w:endnote w:type="continuationSeparator" w:id="0">
    <w:p w:rsidR="00F6610B" w:rsidRDefault="00F6610B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0B" w:rsidRDefault="00F6610B" w:rsidP="007A28C1">
      <w:pPr>
        <w:spacing w:line="240" w:lineRule="auto"/>
      </w:pPr>
      <w:r>
        <w:separator/>
      </w:r>
    </w:p>
  </w:footnote>
  <w:footnote w:type="continuationSeparator" w:id="0">
    <w:p w:rsidR="00F6610B" w:rsidRDefault="00F6610B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71012"/>
    <w:rsid w:val="004E37A5"/>
    <w:rsid w:val="00502D93"/>
    <w:rsid w:val="0062784E"/>
    <w:rsid w:val="0063027C"/>
    <w:rsid w:val="00731047"/>
    <w:rsid w:val="00755B47"/>
    <w:rsid w:val="00795A36"/>
    <w:rsid w:val="007A28C1"/>
    <w:rsid w:val="00810C89"/>
    <w:rsid w:val="00831648"/>
    <w:rsid w:val="0098583C"/>
    <w:rsid w:val="00A870BC"/>
    <w:rsid w:val="00AD4F57"/>
    <w:rsid w:val="00C04B38"/>
    <w:rsid w:val="00CA3D4F"/>
    <w:rsid w:val="00CE1259"/>
    <w:rsid w:val="00CF0741"/>
    <w:rsid w:val="00D04BE5"/>
    <w:rsid w:val="00D10FFA"/>
    <w:rsid w:val="00ED4859"/>
    <w:rsid w:val="00EE5100"/>
    <w:rsid w:val="00F30F86"/>
    <w:rsid w:val="00F45613"/>
    <w:rsid w:val="00F6610B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2014-08-18T06:57:00Z</cp:lastPrinted>
  <dcterms:created xsi:type="dcterms:W3CDTF">2015-03-16T11:44:00Z</dcterms:created>
  <dcterms:modified xsi:type="dcterms:W3CDTF">2015-03-16T11:44:00Z</dcterms:modified>
</cp:coreProperties>
</file>